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40" w:rsidRDefault="00ED6640" w:rsidP="00ED6640">
      <w:pPr>
        <w:pStyle w:val="Default"/>
      </w:pPr>
    </w:p>
    <w:p w:rsidR="00ED6640" w:rsidRPr="00ED6640" w:rsidRDefault="00ED6640" w:rsidP="00ED664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D6640">
        <w:rPr>
          <w:rFonts w:ascii="Times New Roman" w:hAnsi="Times New Roman" w:cs="Times New Roman"/>
          <w:b/>
          <w:bCs/>
          <w:sz w:val="32"/>
          <w:szCs w:val="32"/>
        </w:rPr>
        <w:t>ICS-400: Advanced Incident Command System for Command and General Staff— Complex Incidents</w:t>
      </w:r>
    </w:p>
    <w:p w:rsidR="00ED6640" w:rsidRPr="00ED6640" w:rsidRDefault="00ED6640" w:rsidP="00ED664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640" w:rsidRPr="00ED6640" w:rsidRDefault="00ED6640" w:rsidP="00ED6640">
      <w:pPr>
        <w:pStyle w:val="CM126"/>
        <w:spacing w:after="185" w:line="268" w:lineRule="atLeast"/>
        <w:rPr>
          <w:rFonts w:ascii="Times New Roman" w:hAnsi="Times New Roman" w:cs="Times New Roman"/>
          <w:color w:val="000000"/>
        </w:rPr>
      </w:pPr>
      <w:r w:rsidRPr="00ED6640">
        <w:rPr>
          <w:rFonts w:ascii="Times New Roman" w:hAnsi="Times New Roman" w:cs="Times New Roman"/>
          <w:color w:val="000000"/>
        </w:rPr>
        <w:t xml:space="preserve">This course provides training on and resources for personnel who require advanced application of the Incident Command System (ICS). This course expands upon information covered in the ICS-100 through ICS-300 courses, which are prerequisites for ICS-400. </w:t>
      </w:r>
    </w:p>
    <w:p w:rsidR="00ED6640" w:rsidRPr="00ED6640" w:rsidRDefault="00ED6640" w:rsidP="00ED6640">
      <w:pPr>
        <w:pStyle w:val="CM126"/>
        <w:spacing w:after="185" w:line="268" w:lineRule="atLeast"/>
        <w:rPr>
          <w:rFonts w:ascii="Times New Roman" w:hAnsi="Times New Roman" w:cs="Times New Roman"/>
          <w:color w:val="000000"/>
        </w:rPr>
      </w:pPr>
      <w:r w:rsidRPr="00ED6640">
        <w:rPr>
          <w:rFonts w:ascii="Times New Roman" w:hAnsi="Times New Roman" w:cs="Times New Roman"/>
          <w:b/>
          <w:bCs/>
          <w:color w:val="000000"/>
        </w:rPr>
        <w:t xml:space="preserve">Course Objectives: </w:t>
      </w:r>
    </w:p>
    <w:p w:rsidR="00ED6640" w:rsidRPr="00ED6640" w:rsidRDefault="00ED6640" w:rsidP="00ED6640">
      <w:pPr>
        <w:pStyle w:val="Default"/>
        <w:numPr>
          <w:ilvl w:val="0"/>
          <w:numId w:val="3"/>
        </w:numPr>
        <w:spacing w:after="33"/>
        <w:ind w:left="720" w:hanging="720"/>
        <w:rPr>
          <w:rFonts w:ascii="Times New Roman" w:hAnsi="Times New Roman" w:cs="Times New Roman"/>
        </w:rPr>
      </w:pPr>
      <w:r w:rsidRPr="00ED6640">
        <w:rPr>
          <w:rFonts w:ascii="Times New Roman" w:hAnsi="Times New Roman" w:cs="Times New Roman"/>
        </w:rPr>
        <w:t xml:space="preserve">Explain how major incidents engender special management challenges. </w:t>
      </w:r>
    </w:p>
    <w:p w:rsidR="00ED6640" w:rsidRPr="00ED6640" w:rsidRDefault="00ED6640" w:rsidP="00ED6640">
      <w:pPr>
        <w:pStyle w:val="Default"/>
        <w:numPr>
          <w:ilvl w:val="0"/>
          <w:numId w:val="3"/>
        </w:numPr>
        <w:spacing w:after="33"/>
        <w:ind w:left="720" w:hanging="720"/>
        <w:rPr>
          <w:rFonts w:ascii="Times New Roman" w:hAnsi="Times New Roman" w:cs="Times New Roman"/>
        </w:rPr>
      </w:pPr>
      <w:r w:rsidRPr="00ED6640">
        <w:rPr>
          <w:rFonts w:ascii="Times New Roman" w:hAnsi="Times New Roman" w:cs="Times New Roman"/>
        </w:rPr>
        <w:t xml:space="preserve">Describe the circumstances in which an Area Command is established. </w:t>
      </w:r>
    </w:p>
    <w:p w:rsidR="00ED6640" w:rsidRPr="00ED6640" w:rsidRDefault="00ED6640" w:rsidP="00ED6640">
      <w:pPr>
        <w:pStyle w:val="Default"/>
        <w:numPr>
          <w:ilvl w:val="0"/>
          <w:numId w:val="3"/>
        </w:numPr>
        <w:ind w:left="720" w:hanging="720"/>
        <w:rPr>
          <w:rFonts w:cs="Times New Roman"/>
        </w:rPr>
      </w:pPr>
      <w:r w:rsidRPr="00ED6640">
        <w:rPr>
          <w:rFonts w:ascii="Times New Roman" w:hAnsi="Times New Roman" w:cs="Times New Roman"/>
        </w:rPr>
        <w:t xml:space="preserve">Describe the circumstances in which Multi-Agency Coordination Systems are established. </w:t>
      </w:r>
    </w:p>
    <w:p w:rsidR="00E40971" w:rsidRPr="00ED6640" w:rsidRDefault="00ED6640" w:rsidP="00ED664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Pr="00ED6640">
        <w:rPr>
          <w:rFonts w:ascii="Times New Roman" w:hAnsi="Times New Roman" w:cs="Times New Roman"/>
          <w:b/>
          <w:bCs/>
        </w:rPr>
        <w:t xml:space="preserve">Program Area(s): </w:t>
      </w:r>
      <w:r w:rsidRPr="00ED6640">
        <w:rPr>
          <w:rFonts w:ascii="Times New Roman" w:hAnsi="Times New Roman" w:cs="Times New Roman"/>
        </w:rPr>
        <w:t xml:space="preserve">Incident Command System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br/>
      </w:r>
      <w:r w:rsidRPr="00ED6640">
        <w:rPr>
          <w:rFonts w:ascii="Times New Roman" w:hAnsi="Times New Roman" w:cs="Times New Roman"/>
          <w:b/>
          <w:bCs/>
        </w:rPr>
        <w:t xml:space="preserve">Delivery Location: </w:t>
      </w:r>
      <w:r w:rsidRPr="00ED6640">
        <w:rPr>
          <w:rFonts w:ascii="Times New Roman" w:hAnsi="Times New Roman" w:cs="Times New Roman"/>
        </w:rPr>
        <w:t xml:space="preserve">State Delivered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ED6640">
        <w:rPr>
          <w:rFonts w:ascii="Times New Roman" w:hAnsi="Times New Roman" w:cs="Times New Roman"/>
          <w:b/>
          <w:bCs/>
        </w:rPr>
        <w:t xml:space="preserve">Selection Criteria: </w:t>
      </w:r>
      <w:r w:rsidRPr="00ED6640">
        <w:rPr>
          <w:rFonts w:ascii="Times New Roman" w:hAnsi="Times New Roman" w:cs="Times New Roman"/>
        </w:rPr>
        <w:t xml:space="preserve">The target audience for this course is senior personnel who are expected to perform in a management capacity in an Area Command or Multi- Agency Coordination Entity.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ED6640">
        <w:rPr>
          <w:rFonts w:ascii="Times New Roman" w:hAnsi="Times New Roman" w:cs="Times New Roman"/>
          <w:b/>
          <w:bCs/>
          <w:highlight w:val="yellow"/>
        </w:rPr>
        <w:t xml:space="preserve">Required Prerequisites: </w:t>
      </w:r>
      <w:r w:rsidRPr="00ED6640">
        <w:rPr>
          <w:rFonts w:ascii="Times New Roman" w:hAnsi="Times New Roman" w:cs="Times New Roman"/>
          <w:highlight w:val="yellow"/>
        </w:rPr>
        <w:t xml:space="preserve">IS-0100.b, </w:t>
      </w:r>
      <w:r w:rsidRPr="00ED6640">
        <w:rPr>
          <w:rFonts w:ascii="Times New Roman" w:hAnsi="Times New Roman" w:cs="Times New Roman"/>
          <w:i/>
          <w:iCs/>
          <w:highlight w:val="yellow"/>
        </w:rPr>
        <w:t xml:space="preserve">Introduction to the Incident Command System, ICS-100; </w:t>
      </w:r>
      <w:r w:rsidRPr="00ED6640">
        <w:rPr>
          <w:rFonts w:ascii="Times New Roman" w:hAnsi="Times New Roman" w:cs="Times New Roman"/>
          <w:highlight w:val="yellow"/>
        </w:rPr>
        <w:t xml:space="preserve">IS-0200.b, </w:t>
      </w:r>
      <w:r w:rsidRPr="00ED6640">
        <w:rPr>
          <w:rFonts w:ascii="Times New Roman" w:hAnsi="Times New Roman" w:cs="Times New Roman"/>
          <w:i/>
          <w:iCs/>
          <w:highlight w:val="yellow"/>
        </w:rPr>
        <w:t xml:space="preserve">Incident Command System for Single Resources and Initial Action Incidents; </w:t>
      </w:r>
      <w:r w:rsidRPr="00ED6640">
        <w:rPr>
          <w:rFonts w:ascii="Times New Roman" w:hAnsi="Times New Roman" w:cs="Times New Roman"/>
          <w:highlight w:val="yellow"/>
        </w:rPr>
        <w:t xml:space="preserve">E/G0300, </w:t>
      </w:r>
      <w:r w:rsidRPr="00ED6640">
        <w:rPr>
          <w:rFonts w:ascii="Times New Roman" w:hAnsi="Times New Roman" w:cs="Times New Roman"/>
          <w:i/>
          <w:iCs/>
          <w:highlight w:val="yellow"/>
        </w:rPr>
        <w:t xml:space="preserve">ICS-300: Intermediate Incident Command System for Expanding Incidents; </w:t>
      </w:r>
      <w:r w:rsidRPr="00ED6640">
        <w:rPr>
          <w:rFonts w:ascii="Times New Roman" w:hAnsi="Times New Roman" w:cs="Times New Roman"/>
          <w:highlight w:val="yellow"/>
        </w:rPr>
        <w:t xml:space="preserve">IS-0700.a, </w:t>
      </w:r>
      <w:r w:rsidRPr="00ED6640">
        <w:rPr>
          <w:rFonts w:ascii="Times New Roman" w:hAnsi="Times New Roman" w:cs="Times New Roman"/>
          <w:i/>
          <w:iCs/>
          <w:highlight w:val="yellow"/>
        </w:rPr>
        <w:t xml:space="preserve">National Incident Management System, An Introduction; </w:t>
      </w:r>
      <w:r w:rsidRPr="00ED6640">
        <w:rPr>
          <w:rFonts w:ascii="Times New Roman" w:hAnsi="Times New Roman" w:cs="Times New Roman"/>
          <w:highlight w:val="yellow"/>
        </w:rPr>
        <w:t xml:space="preserve">and IS-0800.b, </w:t>
      </w:r>
      <w:r w:rsidRPr="00ED6640">
        <w:rPr>
          <w:rFonts w:ascii="Times New Roman" w:hAnsi="Times New Roman" w:cs="Times New Roman"/>
          <w:i/>
          <w:iCs/>
          <w:highlight w:val="yellow"/>
        </w:rPr>
        <w:t>National Response Framework, An Introduction</w:t>
      </w:r>
      <w:r w:rsidRPr="00ED6640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  <w:i/>
          <w:iCs/>
        </w:rPr>
        <w:br/>
      </w:r>
      <w:r w:rsidRPr="00ED6640">
        <w:rPr>
          <w:rFonts w:ascii="Times New Roman" w:hAnsi="Times New Roman" w:cs="Times New Roman"/>
          <w:b/>
          <w:bCs/>
        </w:rPr>
        <w:t xml:space="preserve">Recommended Prerequisites: </w:t>
      </w:r>
      <w:r w:rsidRPr="00ED6640">
        <w:rPr>
          <w:rFonts w:ascii="Times New Roman" w:hAnsi="Times New Roman" w:cs="Times New Roman"/>
        </w:rPr>
        <w:t xml:space="preserve">Experience using concepts and principles from ICS-100, ICS-200, and ICS-300 in a response or exercise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ED6640">
        <w:rPr>
          <w:rFonts w:ascii="Times New Roman" w:hAnsi="Times New Roman" w:cs="Times New Roman"/>
          <w:b/>
          <w:bCs/>
        </w:rPr>
        <w:t xml:space="preserve">Course Length: </w:t>
      </w:r>
      <w:r>
        <w:rPr>
          <w:rFonts w:ascii="Times New Roman" w:hAnsi="Times New Roman" w:cs="Times New Roman"/>
        </w:rPr>
        <w:t>1.5</w:t>
      </w:r>
      <w:r w:rsidRPr="00ED6640">
        <w:rPr>
          <w:rFonts w:ascii="Times New Roman" w:hAnsi="Times New Roman" w:cs="Times New Roman"/>
        </w:rPr>
        <w:t xml:space="preserve"> days</w:t>
      </w:r>
    </w:p>
    <w:sectPr w:rsidR="00E40971" w:rsidRPr="00ED6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FrnkGothITC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A8D36F"/>
    <w:multiLevelType w:val="hybridMultilevel"/>
    <w:tmpl w:val="141776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D3A31F"/>
    <w:multiLevelType w:val="hybridMultilevel"/>
    <w:tmpl w:val="59C6CB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8CDE9D"/>
    <w:multiLevelType w:val="hybridMultilevel"/>
    <w:tmpl w:val="82D01E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40"/>
    <w:rsid w:val="00021C9D"/>
    <w:rsid w:val="001F09E3"/>
    <w:rsid w:val="00796EBA"/>
    <w:rsid w:val="00990048"/>
    <w:rsid w:val="00B2576B"/>
    <w:rsid w:val="00E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6640"/>
    <w:pPr>
      <w:autoSpaceDE w:val="0"/>
      <w:autoSpaceDN w:val="0"/>
      <w:adjustRightInd w:val="0"/>
      <w:spacing w:after="0" w:line="240" w:lineRule="auto"/>
    </w:pPr>
    <w:rPr>
      <w:rFonts w:ascii="FrnkGothITC Bk BT" w:hAnsi="FrnkGothITC Bk BT" w:cs="FrnkGothITC Bk BT"/>
      <w:color w:val="000000"/>
      <w:szCs w:val="24"/>
    </w:rPr>
  </w:style>
  <w:style w:type="paragraph" w:customStyle="1" w:styleId="CM133">
    <w:name w:val="CM133"/>
    <w:basedOn w:val="Default"/>
    <w:next w:val="Default"/>
    <w:uiPriority w:val="99"/>
    <w:rsid w:val="00ED6640"/>
    <w:rPr>
      <w:rFonts w:cstheme="minorBidi"/>
      <w:color w:val="auto"/>
    </w:rPr>
  </w:style>
  <w:style w:type="paragraph" w:customStyle="1" w:styleId="CM126">
    <w:name w:val="CM126"/>
    <w:basedOn w:val="Default"/>
    <w:next w:val="Default"/>
    <w:uiPriority w:val="99"/>
    <w:rsid w:val="00ED6640"/>
    <w:rPr>
      <w:rFonts w:cstheme="minorBidi"/>
      <w:color w:val="auto"/>
    </w:rPr>
  </w:style>
  <w:style w:type="paragraph" w:customStyle="1" w:styleId="CM61">
    <w:name w:val="CM61"/>
    <w:basedOn w:val="Default"/>
    <w:next w:val="Default"/>
    <w:uiPriority w:val="99"/>
    <w:rsid w:val="00ED6640"/>
    <w:pPr>
      <w:spacing w:line="300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6640"/>
    <w:pPr>
      <w:autoSpaceDE w:val="0"/>
      <w:autoSpaceDN w:val="0"/>
      <w:adjustRightInd w:val="0"/>
      <w:spacing w:after="0" w:line="240" w:lineRule="auto"/>
    </w:pPr>
    <w:rPr>
      <w:rFonts w:ascii="FrnkGothITC Bk BT" w:hAnsi="FrnkGothITC Bk BT" w:cs="FrnkGothITC Bk BT"/>
      <w:color w:val="000000"/>
      <w:szCs w:val="24"/>
    </w:rPr>
  </w:style>
  <w:style w:type="paragraph" w:customStyle="1" w:styleId="CM133">
    <w:name w:val="CM133"/>
    <w:basedOn w:val="Default"/>
    <w:next w:val="Default"/>
    <w:uiPriority w:val="99"/>
    <w:rsid w:val="00ED6640"/>
    <w:rPr>
      <w:rFonts w:cstheme="minorBidi"/>
      <w:color w:val="auto"/>
    </w:rPr>
  </w:style>
  <w:style w:type="paragraph" w:customStyle="1" w:styleId="CM126">
    <w:name w:val="CM126"/>
    <w:basedOn w:val="Default"/>
    <w:next w:val="Default"/>
    <w:uiPriority w:val="99"/>
    <w:rsid w:val="00ED6640"/>
    <w:rPr>
      <w:rFonts w:cstheme="minorBidi"/>
      <w:color w:val="auto"/>
    </w:rPr>
  </w:style>
  <w:style w:type="paragraph" w:customStyle="1" w:styleId="CM61">
    <w:name w:val="CM61"/>
    <w:basedOn w:val="Default"/>
    <w:next w:val="Default"/>
    <w:uiPriority w:val="99"/>
    <w:rsid w:val="00ED6640"/>
    <w:pPr>
      <w:spacing w:line="30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tedwoolley</dc:creator>
  <cp:lastModifiedBy>tedwoolley</cp:lastModifiedBy>
  <cp:revision>2</cp:revision>
  <dcterms:created xsi:type="dcterms:W3CDTF">2015-04-28T21:56:00Z</dcterms:created>
  <dcterms:modified xsi:type="dcterms:W3CDTF">2015-04-28T22:27:00Z</dcterms:modified>
</cp:coreProperties>
</file>