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670" w:rsidRDefault="00FF0B1E">
      <w:pPr>
        <w:spacing w:after="0"/>
        <w:ind w:left="-1440" w:right="10800"/>
      </w:pPr>
      <w:r>
        <w:rPr>
          <w:noProof/>
          <w:sz w:val="72"/>
          <w:szCs w:val="72"/>
        </w:rPr>
        <w:drawing>
          <wp:anchor distT="0" distB="0" distL="114300" distR="114300" simplePos="0" relativeHeight="251658239" behindDoc="0" locked="0" layoutInCell="1" allowOverlap="1">
            <wp:simplePos x="0" y="0"/>
            <wp:positionH relativeFrom="column">
              <wp:posOffset>1552575</wp:posOffset>
            </wp:positionH>
            <wp:positionV relativeFrom="paragraph">
              <wp:posOffset>191135</wp:posOffset>
            </wp:positionV>
            <wp:extent cx="5038725" cy="24288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lab.jpg"/>
                    <pic:cNvPicPr/>
                  </pic:nvPicPr>
                  <pic:blipFill rotWithShape="1">
                    <a:blip r:embed="rId5" cstate="print">
                      <a:extLst>
                        <a:ext uri="{28A0092B-C50C-407E-A947-70E740481C1C}">
                          <a14:useLocalDpi xmlns:a14="http://schemas.microsoft.com/office/drawing/2010/main" val="0"/>
                        </a:ext>
                      </a:extLst>
                    </a:blip>
                    <a:srcRect l="-189" t="27667" r="189"/>
                    <a:stretch/>
                  </pic:blipFill>
                  <pic:spPr bwMode="auto">
                    <a:xfrm>
                      <a:off x="0" y="0"/>
                      <a:ext cx="5038725"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0B88" w:rsidRPr="00FF0B1E" w:rsidRDefault="008849E6" w:rsidP="00422DDC">
      <w:pPr>
        <w:pStyle w:val="Title"/>
        <w:ind w:left="3060"/>
        <w:rPr>
          <w:sz w:val="52"/>
          <w:szCs w:val="52"/>
        </w:rPr>
      </w:pPr>
      <w:r w:rsidRPr="00FF0B1E">
        <w:rPr>
          <w:noProof/>
          <w:sz w:val="52"/>
          <w:szCs w:val="5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6985</wp:posOffset>
                </wp:positionV>
                <wp:extent cx="1809750" cy="911796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1809750" cy="9117965"/>
                        </a:xfrm>
                        <a:prstGeom prst="rect">
                          <a:avLst/>
                        </a:prstGeom>
                        <a:solidFill>
                          <a:schemeClr val="accent1"/>
                        </a:solidFill>
                        <a:ln w="6350">
                          <a:noFill/>
                        </a:ln>
                      </wps:spPr>
                      <wps:txbx>
                        <w:txbxContent>
                          <w:p w:rsidR="00B23C1C" w:rsidRPr="00FF0B1E" w:rsidRDefault="008A7D7E" w:rsidP="00E7413A">
                            <w:pPr>
                              <w:spacing w:before="240" w:after="120"/>
                              <w:rPr>
                                <w:b/>
                                <w:color w:val="DDECEE" w:themeColor="accent5" w:themeTint="33"/>
                                <w:sz w:val="32"/>
                              </w:rPr>
                            </w:pPr>
                            <w:r>
                              <w:rPr>
                                <w:b/>
                                <w:noProof/>
                                <w:color w:val="5AA2AE" w:themeColor="accent5"/>
                                <w:sz w:val="32"/>
                              </w:rPr>
                              <w:drawing>
                                <wp:inline distT="0" distB="0" distL="0" distR="0">
                                  <wp:extent cx="1620520" cy="1620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SU NCBRT.jfif"/>
                                          <pic:cNvPicPr/>
                                        </pic:nvPicPr>
                                        <pic:blipFill>
                                          <a:blip r:embed="rId6">
                                            <a:extLst>
                                              <a:ext uri="{BEBA8EAE-BF5A-486C-A8C5-ECC9F3942E4B}">
                                                <a14:imgProps xmlns:a14="http://schemas.microsoft.com/office/drawing/2010/main">
                                                  <a14:imgLayer r:embed="rId7">
                                                    <a14:imgEffect>
                                                      <a14:backgroundRemoval t="1778" b="99556" l="0" r="97778"/>
                                                    </a14:imgEffect>
                                                  </a14:imgLayer>
                                                </a14:imgProps>
                                              </a:ext>
                                              <a:ext uri="{28A0092B-C50C-407E-A947-70E740481C1C}">
                                                <a14:useLocalDpi xmlns:a14="http://schemas.microsoft.com/office/drawing/2010/main" val="0"/>
                                              </a:ext>
                                            </a:extLst>
                                          </a:blip>
                                          <a:stretch>
                                            <a:fillRect/>
                                          </a:stretch>
                                        </pic:blipFill>
                                        <pic:spPr>
                                          <a:xfrm>
                                            <a:off x="0" y="0"/>
                                            <a:ext cx="1620520" cy="1620520"/>
                                          </a:xfrm>
                                          <a:prstGeom prst="rect">
                                            <a:avLst/>
                                          </a:prstGeom>
                                        </pic:spPr>
                                      </pic:pic>
                                    </a:graphicData>
                                  </a:graphic>
                                </wp:inline>
                              </w:drawing>
                            </w:r>
                            <w:r w:rsidR="00B23C1C" w:rsidRPr="00FF0B1E">
                              <w:rPr>
                                <w:b/>
                                <w:color w:val="DDECEE" w:themeColor="accent5" w:themeTint="33"/>
                                <w:sz w:val="32"/>
                              </w:rPr>
                              <w:t>Date:</w:t>
                            </w:r>
                          </w:p>
                          <w:p w:rsidR="00B23C1C" w:rsidRPr="00FF0B1E" w:rsidRDefault="00B23C1C" w:rsidP="00B23C1C">
                            <w:pPr>
                              <w:spacing w:after="0"/>
                              <w:rPr>
                                <w:color w:val="DDECEE" w:themeColor="accent5" w:themeTint="33"/>
                                <w:sz w:val="28"/>
                              </w:rPr>
                            </w:pPr>
                            <w:r w:rsidRPr="00FF0B1E">
                              <w:rPr>
                                <w:color w:val="DDECEE" w:themeColor="accent5" w:themeTint="33"/>
                                <w:sz w:val="28"/>
                              </w:rPr>
                              <w:t>August 30-31, 2017</w:t>
                            </w:r>
                          </w:p>
                          <w:p w:rsidR="00B23C1C" w:rsidRPr="00FF0B1E" w:rsidRDefault="00B23C1C" w:rsidP="00B23C1C">
                            <w:pPr>
                              <w:spacing w:after="0"/>
                              <w:rPr>
                                <w:color w:val="DDECEE" w:themeColor="accent5" w:themeTint="33"/>
                                <w:sz w:val="28"/>
                              </w:rPr>
                            </w:pPr>
                            <w:r w:rsidRPr="00FF0B1E">
                              <w:rPr>
                                <w:color w:val="DDECEE" w:themeColor="accent5" w:themeTint="33"/>
                                <w:sz w:val="28"/>
                              </w:rPr>
                              <w:t>8:00 am – 5:00 pm</w:t>
                            </w:r>
                          </w:p>
                          <w:p w:rsidR="00B23C1C" w:rsidRPr="00FF0B1E" w:rsidRDefault="00B23C1C" w:rsidP="008849E6">
                            <w:pPr>
                              <w:spacing w:before="120" w:after="120"/>
                              <w:rPr>
                                <w:b/>
                                <w:color w:val="DDECEE" w:themeColor="accent5" w:themeTint="33"/>
                                <w:sz w:val="32"/>
                              </w:rPr>
                            </w:pPr>
                            <w:r w:rsidRPr="00FF0B1E">
                              <w:rPr>
                                <w:b/>
                                <w:color w:val="DDECEE" w:themeColor="accent5" w:themeTint="33"/>
                                <w:sz w:val="32"/>
                              </w:rPr>
                              <w:t>Location:</w:t>
                            </w:r>
                          </w:p>
                          <w:p w:rsidR="00B23C1C" w:rsidRPr="00FF0B1E" w:rsidRDefault="00B23C1C" w:rsidP="00B23C1C">
                            <w:pPr>
                              <w:spacing w:after="0"/>
                              <w:rPr>
                                <w:color w:val="DDECEE" w:themeColor="accent5" w:themeTint="33"/>
                                <w:sz w:val="28"/>
                              </w:rPr>
                            </w:pPr>
                            <w:r w:rsidRPr="00FF0B1E">
                              <w:rPr>
                                <w:color w:val="DDECEE" w:themeColor="accent5" w:themeTint="33"/>
                                <w:sz w:val="28"/>
                              </w:rPr>
                              <w:t>Davis Hospital and Medical Center</w:t>
                            </w:r>
                          </w:p>
                          <w:p w:rsidR="00B23C1C" w:rsidRPr="00FF0B1E" w:rsidRDefault="00B23C1C" w:rsidP="00B23C1C">
                            <w:pPr>
                              <w:spacing w:after="0"/>
                              <w:rPr>
                                <w:color w:val="DDECEE" w:themeColor="accent5" w:themeTint="33"/>
                                <w:sz w:val="28"/>
                              </w:rPr>
                            </w:pPr>
                            <w:r w:rsidRPr="00FF0B1E">
                              <w:rPr>
                                <w:color w:val="DDECEE" w:themeColor="accent5" w:themeTint="33"/>
                                <w:sz w:val="28"/>
                              </w:rPr>
                              <w:t>1600 W. Antelope Dr.</w:t>
                            </w:r>
                          </w:p>
                          <w:p w:rsidR="00B23C1C" w:rsidRPr="00FF0B1E" w:rsidRDefault="00B23C1C" w:rsidP="00B23C1C">
                            <w:pPr>
                              <w:spacing w:after="0"/>
                              <w:rPr>
                                <w:color w:val="DDECEE" w:themeColor="accent5" w:themeTint="33"/>
                                <w:sz w:val="32"/>
                              </w:rPr>
                            </w:pPr>
                            <w:r w:rsidRPr="00FF0B1E">
                              <w:rPr>
                                <w:color w:val="DDECEE" w:themeColor="accent5" w:themeTint="33"/>
                                <w:sz w:val="28"/>
                              </w:rPr>
                              <w:t>Layton, UT 84041</w:t>
                            </w:r>
                          </w:p>
                          <w:p w:rsidR="00B23C1C" w:rsidRPr="00FF0B1E" w:rsidRDefault="00B23C1C" w:rsidP="008849E6">
                            <w:pPr>
                              <w:spacing w:before="120" w:after="120"/>
                              <w:rPr>
                                <w:b/>
                                <w:color w:val="DDECEE" w:themeColor="accent5" w:themeTint="33"/>
                                <w:sz w:val="32"/>
                              </w:rPr>
                            </w:pPr>
                            <w:r w:rsidRPr="00FF0B1E">
                              <w:rPr>
                                <w:b/>
                                <w:color w:val="DDECEE" w:themeColor="accent5" w:themeTint="33"/>
                                <w:sz w:val="32"/>
                              </w:rPr>
                              <w:t>Registration:</w:t>
                            </w:r>
                          </w:p>
                          <w:p w:rsidR="00B23C1C" w:rsidRPr="00FF0B1E" w:rsidRDefault="00B23C1C" w:rsidP="00B23C1C">
                            <w:pPr>
                              <w:spacing w:after="0"/>
                              <w:rPr>
                                <w:color w:val="DDECEE" w:themeColor="accent5" w:themeTint="33"/>
                                <w:sz w:val="32"/>
                              </w:rPr>
                            </w:pPr>
                          </w:p>
                          <w:p w:rsidR="00B23C1C" w:rsidRPr="00FF0B1E" w:rsidRDefault="00101C16" w:rsidP="00B23C1C">
                            <w:pPr>
                              <w:spacing w:after="0"/>
                              <w:rPr>
                                <w:color w:val="DDECEE" w:themeColor="accent5" w:themeTint="33"/>
                                <w:sz w:val="32"/>
                              </w:rPr>
                            </w:pPr>
                            <w:proofErr w:type="spellStart"/>
                            <w:r>
                              <w:rPr>
                                <w:color w:val="DDECEE" w:themeColor="accent5" w:themeTint="33"/>
                                <w:sz w:val="32"/>
                              </w:rPr>
                              <w:t>Utrain</w:t>
                            </w:r>
                            <w:proofErr w:type="spellEnd"/>
                            <w:r>
                              <w:rPr>
                                <w:color w:val="DDECEE" w:themeColor="accent5" w:themeTint="33"/>
                                <w:sz w:val="32"/>
                              </w:rPr>
                              <w:t xml:space="preserve"> </w:t>
                            </w:r>
                            <w:r w:rsidR="00AB33B3">
                              <w:rPr>
                                <w:color w:val="DDECEE" w:themeColor="accent5" w:themeTint="33"/>
                                <w:sz w:val="32"/>
                              </w:rPr>
                              <w:t>1071342</w:t>
                            </w:r>
                            <w:bookmarkStart w:id="0" w:name="_GoBack"/>
                            <w:bookmarkEnd w:id="0"/>
                          </w:p>
                          <w:p w:rsidR="00B23C1C" w:rsidRPr="00FF0B1E" w:rsidRDefault="00B23C1C" w:rsidP="00B23C1C">
                            <w:pPr>
                              <w:spacing w:after="0"/>
                              <w:rPr>
                                <w:color w:val="DDECEE" w:themeColor="accent5" w:themeTint="33"/>
                                <w:sz w:val="32"/>
                              </w:rPr>
                            </w:pPr>
                          </w:p>
                          <w:p w:rsidR="00B23C1C" w:rsidRPr="00FF0B1E" w:rsidRDefault="00B23C1C" w:rsidP="008849E6">
                            <w:pPr>
                              <w:spacing w:before="120" w:after="120"/>
                              <w:rPr>
                                <w:b/>
                                <w:color w:val="DDECEE" w:themeColor="accent5" w:themeTint="33"/>
                                <w:sz w:val="32"/>
                              </w:rPr>
                            </w:pPr>
                            <w:r w:rsidRPr="00FF0B1E">
                              <w:rPr>
                                <w:b/>
                                <w:color w:val="DDECEE" w:themeColor="accent5" w:themeTint="33"/>
                                <w:sz w:val="32"/>
                              </w:rPr>
                              <w:t>Contact:</w:t>
                            </w:r>
                          </w:p>
                          <w:p w:rsidR="00B23C1C" w:rsidRPr="00FF0B1E" w:rsidRDefault="00B23C1C" w:rsidP="00B23C1C">
                            <w:pPr>
                              <w:spacing w:after="0"/>
                              <w:rPr>
                                <w:color w:val="DDECEE" w:themeColor="accent5" w:themeTint="33"/>
                                <w:sz w:val="28"/>
                              </w:rPr>
                            </w:pPr>
                            <w:r w:rsidRPr="00FF0B1E">
                              <w:rPr>
                                <w:color w:val="DDECEE" w:themeColor="accent5" w:themeTint="33"/>
                                <w:sz w:val="28"/>
                              </w:rPr>
                              <w:t>Art Deyo</w:t>
                            </w:r>
                          </w:p>
                          <w:p w:rsidR="00B23C1C" w:rsidRPr="00FF0B1E" w:rsidRDefault="00B23C1C" w:rsidP="00B23C1C">
                            <w:pPr>
                              <w:spacing w:after="0"/>
                              <w:rPr>
                                <w:color w:val="DDECEE" w:themeColor="accent5" w:themeTint="33"/>
                                <w:sz w:val="28"/>
                              </w:rPr>
                            </w:pPr>
                            <w:r w:rsidRPr="00FF0B1E">
                              <w:rPr>
                                <w:color w:val="DDECEE" w:themeColor="accent5" w:themeTint="33"/>
                                <w:sz w:val="28"/>
                              </w:rPr>
                              <w:t>Deputy State Fire Marshal</w:t>
                            </w:r>
                          </w:p>
                          <w:p w:rsidR="00B23C1C" w:rsidRPr="00FF0B1E" w:rsidRDefault="00B23C1C" w:rsidP="00B23C1C">
                            <w:pPr>
                              <w:spacing w:after="0"/>
                              <w:rPr>
                                <w:color w:val="DDECEE" w:themeColor="accent5" w:themeTint="33"/>
                                <w:sz w:val="28"/>
                              </w:rPr>
                            </w:pPr>
                            <w:r w:rsidRPr="00FF0B1E">
                              <w:rPr>
                                <w:color w:val="DDECEE" w:themeColor="accent5" w:themeTint="33"/>
                                <w:sz w:val="28"/>
                              </w:rPr>
                              <w:t>adeyo@utah.gov</w:t>
                            </w:r>
                          </w:p>
                          <w:p w:rsidR="00B23C1C" w:rsidRDefault="00B23C1C" w:rsidP="00E7413A">
                            <w:pPr>
                              <w:spacing w:after="240"/>
                              <w:rPr>
                                <w:color w:val="DDECEE" w:themeColor="accent5" w:themeTint="33"/>
                                <w:sz w:val="28"/>
                              </w:rPr>
                            </w:pPr>
                            <w:r w:rsidRPr="00FF0B1E">
                              <w:rPr>
                                <w:color w:val="DDECEE" w:themeColor="accent5" w:themeTint="33"/>
                                <w:sz w:val="28"/>
                              </w:rPr>
                              <w:t>(801) 618-9277</w:t>
                            </w:r>
                          </w:p>
                          <w:p w:rsidR="008A7D7E" w:rsidRPr="008849E6" w:rsidRDefault="008A7D7E" w:rsidP="00B23C1C">
                            <w:pPr>
                              <w:spacing w:after="0"/>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55pt;width:142.5pt;height:7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" fillcolor="#4a66ac [3204]" stroked="f" strokeweight=".5pt">
                <v:textbox>
                  <w:txbxContent>
                    <w:p w:rsidR="00B23C1C" w:rsidRPr="00FF0B1E" w:rsidRDefault="008A7D7E" w:rsidP="00E7413A">
                      <w:pPr>
                        <w:spacing w:before="240" w:after="120"/>
                        <w:rPr>
                          <w:b/>
                          <w:color w:val="DDECEE" w:themeColor="accent5" w:themeTint="33"/>
                          <w:sz w:val="32"/>
                        </w:rPr>
                      </w:pPr>
                      <w:r>
                        <w:rPr>
                          <w:b/>
                          <w:noProof/>
                          <w:color w:val="5AA2AE" w:themeColor="accent5"/>
                          <w:sz w:val="32"/>
                        </w:rPr>
                        <w:drawing>
                          <wp:inline distT="0" distB="0" distL="0" distR="0">
                            <wp:extent cx="1620520" cy="1620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SU NCBRT.jfif"/>
                                    <pic:cNvPicPr/>
                                  </pic:nvPicPr>
                                  <pic:blipFill>
                                    <a:blip r:embed="rId6">
                                      <a:extLst>
                                        <a:ext uri="{BEBA8EAE-BF5A-486C-A8C5-ECC9F3942E4B}">
                                          <a14:imgProps xmlns:a14="http://schemas.microsoft.com/office/drawing/2010/main">
                                            <a14:imgLayer r:embed="rId7">
                                              <a14:imgEffect>
                                                <a14:backgroundRemoval t="1778" b="99556" l="0" r="97778"/>
                                              </a14:imgEffect>
                                            </a14:imgLayer>
                                          </a14:imgProps>
                                        </a:ext>
                                        <a:ext uri="{28A0092B-C50C-407E-A947-70E740481C1C}">
                                          <a14:useLocalDpi xmlns:a14="http://schemas.microsoft.com/office/drawing/2010/main" val="0"/>
                                        </a:ext>
                                      </a:extLst>
                                    </a:blip>
                                    <a:stretch>
                                      <a:fillRect/>
                                    </a:stretch>
                                  </pic:blipFill>
                                  <pic:spPr>
                                    <a:xfrm>
                                      <a:off x="0" y="0"/>
                                      <a:ext cx="1620520" cy="1620520"/>
                                    </a:xfrm>
                                    <a:prstGeom prst="rect">
                                      <a:avLst/>
                                    </a:prstGeom>
                                  </pic:spPr>
                                </pic:pic>
                              </a:graphicData>
                            </a:graphic>
                          </wp:inline>
                        </w:drawing>
                      </w:r>
                      <w:r w:rsidR="00B23C1C" w:rsidRPr="00FF0B1E">
                        <w:rPr>
                          <w:b/>
                          <w:color w:val="DDECEE" w:themeColor="accent5" w:themeTint="33"/>
                          <w:sz w:val="32"/>
                        </w:rPr>
                        <w:t>Date:</w:t>
                      </w:r>
                    </w:p>
                    <w:p w:rsidR="00B23C1C" w:rsidRPr="00FF0B1E" w:rsidRDefault="00B23C1C" w:rsidP="00B23C1C">
                      <w:pPr>
                        <w:spacing w:after="0"/>
                        <w:rPr>
                          <w:color w:val="DDECEE" w:themeColor="accent5" w:themeTint="33"/>
                          <w:sz w:val="28"/>
                        </w:rPr>
                      </w:pPr>
                      <w:r w:rsidRPr="00FF0B1E">
                        <w:rPr>
                          <w:color w:val="DDECEE" w:themeColor="accent5" w:themeTint="33"/>
                          <w:sz w:val="28"/>
                        </w:rPr>
                        <w:t>August 30-31, 2017</w:t>
                      </w:r>
                    </w:p>
                    <w:p w:rsidR="00B23C1C" w:rsidRPr="00FF0B1E" w:rsidRDefault="00B23C1C" w:rsidP="00B23C1C">
                      <w:pPr>
                        <w:spacing w:after="0"/>
                        <w:rPr>
                          <w:color w:val="DDECEE" w:themeColor="accent5" w:themeTint="33"/>
                          <w:sz w:val="28"/>
                        </w:rPr>
                      </w:pPr>
                      <w:r w:rsidRPr="00FF0B1E">
                        <w:rPr>
                          <w:color w:val="DDECEE" w:themeColor="accent5" w:themeTint="33"/>
                          <w:sz w:val="28"/>
                        </w:rPr>
                        <w:t>8:00 am – 5:00 pm</w:t>
                      </w:r>
                    </w:p>
                    <w:p w:rsidR="00B23C1C" w:rsidRPr="00FF0B1E" w:rsidRDefault="00B23C1C" w:rsidP="008849E6">
                      <w:pPr>
                        <w:spacing w:before="120" w:after="120"/>
                        <w:rPr>
                          <w:b/>
                          <w:color w:val="DDECEE" w:themeColor="accent5" w:themeTint="33"/>
                          <w:sz w:val="32"/>
                        </w:rPr>
                      </w:pPr>
                      <w:r w:rsidRPr="00FF0B1E">
                        <w:rPr>
                          <w:b/>
                          <w:color w:val="DDECEE" w:themeColor="accent5" w:themeTint="33"/>
                          <w:sz w:val="32"/>
                        </w:rPr>
                        <w:t>Location:</w:t>
                      </w:r>
                    </w:p>
                    <w:p w:rsidR="00B23C1C" w:rsidRPr="00FF0B1E" w:rsidRDefault="00B23C1C" w:rsidP="00B23C1C">
                      <w:pPr>
                        <w:spacing w:after="0"/>
                        <w:rPr>
                          <w:color w:val="DDECEE" w:themeColor="accent5" w:themeTint="33"/>
                          <w:sz w:val="28"/>
                        </w:rPr>
                      </w:pPr>
                      <w:r w:rsidRPr="00FF0B1E">
                        <w:rPr>
                          <w:color w:val="DDECEE" w:themeColor="accent5" w:themeTint="33"/>
                          <w:sz w:val="28"/>
                        </w:rPr>
                        <w:t>Davis Hospital and Medical Center</w:t>
                      </w:r>
                    </w:p>
                    <w:p w:rsidR="00B23C1C" w:rsidRPr="00FF0B1E" w:rsidRDefault="00B23C1C" w:rsidP="00B23C1C">
                      <w:pPr>
                        <w:spacing w:after="0"/>
                        <w:rPr>
                          <w:color w:val="DDECEE" w:themeColor="accent5" w:themeTint="33"/>
                          <w:sz w:val="28"/>
                        </w:rPr>
                      </w:pPr>
                      <w:r w:rsidRPr="00FF0B1E">
                        <w:rPr>
                          <w:color w:val="DDECEE" w:themeColor="accent5" w:themeTint="33"/>
                          <w:sz w:val="28"/>
                        </w:rPr>
                        <w:t>1600 W. Antelope Dr.</w:t>
                      </w:r>
                    </w:p>
                    <w:p w:rsidR="00B23C1C" w:rsidRPr="00FF0B1E" w:rsidRDefault="00B23C1C" w:rsidP="00B23C1C">
                      <w:pPr>
                        <w:spacing w:after="0"/>
                        <w:rPr>
                          <w:color w:val="DDECEE" w:themeColor="accent5" w:themeTint="33"/>
                          <w:sz w:val="32"/>
                        </w:rPr>
                      </w:pPr>
                      <w:r w:rsidRPr="00FF0B1E">
                        <w:rPr>
                          <w:color w:val="DDECEE" w:themeColor="accent5" w:themeTint="33"/>
                          <w:sz w:val="28"/>
                        </w:rPr>
                        <w:t>Layton, UT 84041</w:t>
                      </w:r>
                    </w:p>
                    <w:p w:rsidR="00B23C1C" w:rsidRPr="00FF0B1E" w:rsidRDefault="00B23C1C" w:rsidP="008849E6">
                      <w:pPr>
                        <w:spacing w:before="120" w:after="120"/>
                        <w:rPr>
                          <w:b/>
                          <w:color w:val="DDECEE" w:themeColor="accent5" w:themeTint="33"/>
                          <w:sz w:val="32"/>
                        </w:rPr>
                      </w:pPr>
                      <w:r w:rsidRPr="00FF0B1E">
                        <w:rPr>
                          <w:b/>
                          <w:color w:val="DDECEE" w:themeColor="accent5" w:themeTint="33"/>
                          <w:sz w:val="32"/>
                        </w:rPr>
                        <w:t>Registration:</w:t>
                      </w:r>
                    </w:p>
                    <w:p w:rsidR="00B23C1C" w:rsidRPr="00FF0B1E" w:rsidRDefault="00B23C1C" w:rsidP="00B23C1C">
                      <w:pPr>
                        <w:spacing w:after="0"/>
                        <w:rPr>
                          <w:color w:val="DDECEE" w:themeColor="accent5" w:themeTint="33"/>
                          <w:sz w:val="32"/>
                        </w:rPr>
                      </w:pPr>
                    </w:p>
                    <w:p w:rsidR="00B23C1C" w:rsidRPr="00FF0B1E" w:rsidRDefault="00101C16" w:rsidP="00B23C1C">
                      <w:pPr>
                        <w:spacing w:after="0"/>
                        <w:rPr>
                          <w:color w:val="DDECEE" w:themeColor="accent5" w:themeTint="33"/>
                          <w:sz w:val="32"/>
                        </w:rPr>
                      </w:pPr>
                      <w:proofErr w:type="spellStart"/>
                      <w:r>
                        <w:rPr>
                          <w:color w:val="DDECEE" w:themeColor="accent5" w:themeTint="33"/>
                          <w:sz w:val="32"/>
                        </w:rPr>
                        <w:t>Utrain</w:t>
                      </w:r>
                      <w:proofErr w:type="spellEnd"/>
                      <w:r>
                        <w:rPr>
                          <w:color w:val="DDECEE" w:themeColor="accent5" w:themeTint="33"/>
                          <w:sz w:val="32"/>
                        </w:rPr>
                        <w:t xml:space="preserve"> </w:t>
                      </w:r>
                      <w:r w:rsidR="00AB33B3">
                        <w:rPr>
                          <w:color w:val="DDECEE" w:themeColor="accent5" w:themeTint="33"/>
                          <w:sz w:val="32"/>
                        </w:rPr>
                        <w:t>1071342</w:t>
                      </w:r>
                      <w:bookmarkStart w:id="1" w:name="_GoBack"/>
                      <w:bookmarkEnd w:id="1"/>
                    </w:p>
                    <w:p w:rsidR="00B23C1C" w:rsidRPr="00FF0B1E" w:rsidRDefault="00B23C1C" w:rsidP="00B23C1C">
                      <w:pPr>
                        <w:spacing w:after="0"/>
                        <w:rPr>
                          <w:color w:val="DDECEE" w:themeColor="accent5" w:themeTint="33"/>
                          <w:sz w:val="32"/>
                        </w:rPr>
                      </w:pPr>
                    </w:p>
                    <w:p w:rsidR="00B23C1C" w:rsidRPr="00FF0B1E" w:rsidRDefault="00B23C1C" w:rsidP="008849E6">
                      <w:pPr>
                        <w:spacing w:before="120" w:after="120"/>
                        <w:rPr>
                          <w:b/>
                          <w:color w:val="DDECEE" w:themeColor="accent5" w:themeTint="33"/>
                          <w:sz w:val="32"/>
                        </w:rPr>
                      </w:pPr>
                      <w:r w:rsidRPr="00FF0B1E">
                        <w:rPr>
                          <w:b/>
                          <w:color w:val="DDECEE" w:themeColor="accent5" w:themeTint="33"/>
                          <w:sz w:val="32"/>
                        </w:rPr>
                        <w:t>Contact:</w:t>
                      </w:r>
                    </w:p>
                    <w:p w:rsidR="00B23C1C" w:rsidRPr="00FF0B1E" w:rsidRDefault="00B23C1C" w:rsidP="00B23C1C">
                      <w:pPr>
                        <w:spacing w:after="0"/>
                        <w:rPr>
                          <w:color w:val="DDECEE" w:themeColor="accent5" w:themeTint="33"/>
                          <w:sz w:val="28"/>
                        </w:rPr>
                      </w:pPr>
                      <w:r w:rsidRPr="00FF0B1E">
                        <w:rPr>
                          <w:color w:val="DDECEE" w:themeColor="accent5" w:themeTint="33"/>
                          <w:sz w:val="28"/>
                        </w:rPr>
                        <w:t>Art Deyo</w:t>
                      </w:r>
                    </w:p>
                    <w:p w:rsidR="00B23C1C" w:rsidRPr="00FF0B1E" w:rsidRDefault="00B23C1C" w:rsidP="00B23C1C">
                      <w:pPr>
                        <w:spacing w:after="0"/>
                        <w:rPr>
                          <w:color w:val="DDECEE" w:themeColor="accent5" w:themeTint="33"/>
                          <w:sz w:val="28"/>
                        </w:rPr>
                      </w:pPr>
                      <w:r w:rsidRPr="00FF0B1E">
                        <w:rPr>
                          <w:color w:val="DDECEE" w:themeColor="accent5" w:themeTint="33"/>
                          <w:sz w:val="28"/>
                        </w:rPr>
                        <w:t>Deputy State Fire Marshal</w:t>
                      </w:r>
                    </w:p>
                    <w:p w:rsidR="00B23C1C" w:rsidRPr="00FF0B1E" w:rsidRDefault="00B23C1C" w:rsidP="00B23C1C">
                      <w:pPr>
                        <w:spacing w:after="0"/>
                        <w:rPr>
                          <w:color w:val="DDECEE" w:themeColor="accent5" w:themeTint="33"/>
                          <w:sz w:val="28"/>
                        </w:rPr>
                      </w:pPr>
                      <w:r w:rsidRPr="00FF0B1E">
                        <w:rPr>
                          <w:color w:val="DDECEE" w:themeColor="accent5" w:themeTint="33"/>
                          <w:sz w:val="28"/>
                        </w:rPr>
                        <w:t>adeyo@utah.gov</w:t>
                      </w:r>
                    </w:p>
                    <w:p w:rsidR="00B23C1C" w:rsidRDefault="00B23C1C" w:rsidP="00E7413A">
                      <w:pPr>
                        <w:spacing w:after="240"/>
                        <w:rPr>
                          <w:color w:val="DDECEE" w:themeColor="accent5" w:themeTint="33"/>
                          <w:sz w:val="28"/>
                        </w:rPr>
                      </w:pPr>
                      <w:r w:rsidRPr="00FF0B1E">
                        <w:rPr>
                          <w:color w:val="DDECEE" w:themeColor="accent5" w:themeTint="33"/>
                          <w:sz w:val="28"/>
                        </w:rPr>
                        <w:t>(801) 618-9277</w:t>
                      </w:r>
                    </w:p>
                    <w:p w:rsidR="008A7D7E" w:rsidRPr="008849E6" w:rsidRDefault="008A7D7E" w:rsidP="00B23C1C">
                      <w:pPr>
                        <w:spacing w:after="0"/>
                        <w:rPr>
                          <w:sz w:val="28"/>
                        </w:rPr>
                      </w:pPr>
                    </w:p>
                  </w:txbxContent>
                </v:textbox>
              </v:shape>
            </w:pict>
          </mc:Fallback>
        </mc:AlternateContent>
      </w:r>
      <w:r w:rsidRPr="00FF0B1E">
        <w:rPr>
          <w:sz w:val="52"/>
          <w:szCs w:val="52"/>
        </w:rPr>
        <w:t>Emergency Response to Domestic Biological Incidents (PER-220)</w:t>
      </w:r>
    </w:p>
    <w:p w:rsidR="00422DDC" w:rsidRPr="00FF0B1E" w:rsidRDefault="00422DDC" w:rsidP="00FF0B1E">
      <w:pPr>
        <w:pStyle w:val="Heading1"/>
      </w:pPr>
      <w:r w:rsidRPr="00FF0B1E">
        <w:t>Description</w:t>
      </w:r>
    </w:p>
    <w:p w:rsidR="00422DDC" w:rsidRPr="00FF0B1E" w:rsidRDefault="00422DDC" w:rsidP="00422DDC">
      <w:pPr>
        <w:ind w:left="3150"/>
        <w:rPr>
          <w:sz w:val="20"/>
        </w:rPr>
      </w:pPr>
      <w:r w:rsidRPr="00FF0B1E">
        <w:rPr>
          <w:sz w:val="24"/>
        </w:rPr>
        <w:t xml:space="preserve">This course is designed to help participants safely and effectively respond to a biological incident by using an </w:t>
      </w:r>
      <w:proofErr w:type="gramStart"/>
      <w:r w:rsidRPr="00FF0B1E">
        <w:rPr>
          <w:sz w:val="24"/>
        </w:rPr>
        <w:t>integrated</w:t>
      </w:r>
      <w:proofErr w:type="gramEnd"/>
      <w:r w:rsidRPr="00FF0B1E">
        <w:rPr>
          <w:sz w:val="24"/>
        </w:rPr>
        <w:t xml:space="preserve"> approach. The course provides detailed information about various biological agents and possible methods of dissemination whether naturally occurring or intentional. Participants will identify appropriate assessment and response actions and will review personal protection, containment measures, and tools that may be accessed during a biological incident.</w:t>
      </w:r>
    </w:p>
    <w:p w:rsidR="00422DDC" w:rsidRDefault="00422DDC" w:rsidP="00FF0B1E">
      <w:pPr>
        <w:pStyle w:val="Heading1"/>
      </w:pPr>
      <w:r>
        <w:t>Target Audience</w:t>
      </w:r>
    </w:p>
    <w:p w:rsidR="00422DDC" w:rsidRDefault="00422DDC" w:rsidP="00422DDC">
      <w:pPr>
        <w:pStyle w:val="ListParagraph"/>
        <w:numPr>
          <w:ilvl w:val="0"/>
          <w:numId w:val="1"/>
        </w:numPr>
        <w:sectPr w:rsidR="00422DDC">
          <w:pgSz w:w="12240" w:h="15840"/>
          <w:pgMar w:top="719" w:right="1440" w:bottom="736" w:left="1440" w:header="720" w:footer="720" w:gutter="0"/>
          <w:cols w:space="720"/>
        </w:sectPr>
      </w:pPr>
    </w:p>
    <w:p w:rsidR="00422DDC" w:rsidRPr="00FF0B1E" w:rsidRDefault="00422DDC" w:rsidP="00422DDC">
      <w:pPr>
        <w:pStyle w:val="ListParagraph"/>
        <w:numPr>
          <w:ilvl w:val="0"/>
          <w:numId w:val="1"/>
        </w:numPr>
        <w:ind w:left="180" w:right="-315" w:hanging="90"/>
      </w:pPr>
      <w:r w:rsidRPr="00FF0B1E">
        <w:t>Administrators</w:t>
      </w:r>
    </w:p>
    <w:p w:rsidR="00422DDC" w:rsidRPr="00FF0B1E" w:rsidRDefault="00422DDC" w:rsidP="00422DDC">
      <w:pPr>
        <w:pStyle w:val="ListParagraph"/>
        <w:numPr>
          <w:ilvl w:val="0"/>
          <w:numId w:val="1"/>
        </w:numPr>
        <w:ind w:left="180" w:right="-315" w:hanging="90"/>
      </w:pPr>
      <w:r w:rsidRPr="00FF0B1E">
        <w:t>Directors</w:t>
      </w:r>
    </w:p>
    <w:p w:rsidR="00422DDC" w:rsidRPr="00FF0B1E" w:rsidRDefault="00422DDC" w:rsidP="00422DDC">
      <w:pPr>
        <w:pStyle w:val="ListParagraph"/>
        <w:numPr>
          <w:ilvl w:val="0"/>
          <w:numId w:val="1"/>
        </w:numPr>
        <w:ind w:left="180" w:right="-315" w:hanging="90"/>
      </w:pPr>
      <w:r w:rsidRPr="00FF0B1E">
        <w:t>Mid-level Supervisors</w:t>
      </w:r>
    </w:p>
    <w:p w:rsidR="00422DDC" w:rsidRPr="00FF0B1E" w:rsidRDefault="00422DDC" w:rsidP="00422DDC">
      <w:pPr>
        <w:pStyle w:val="ListParagraph"/>
        <w:numPr>
          <w:ilvl w:val="0"/>
          <w:numId w:val="1"/>
        </w:numPr>
        <w:ind w:left="180" w:right="-315" w:hanging="90"/>
      </w:pPr>
      <w:r w:rsidRPr="00FF0B1E">
        <w:t>Special Operations Teams</w:t>
      </w:r>
    </w:p>
    <w:p w:rsidR="00422DDC" w:rsidRPr="00FF0B1E" w:rsidRDefault="00422DDC" w:rsidP="00422DDC">
      <w:pPr>
        <w:pStyle w:val="ListParagraph"/>
        <w:numPr>
          <w:ilvl w:val="0"/>
          <w:numId w:val="1"/>
        </w:numPr>
        <w:ind w:left="180" w:right="-315" w:hanging="90"/>
      </w:pPr>
      <w:r w:rsidRPr="00FF0B1E">
        <w:t>Emergency Responders</w:t>
      </w:r>
    </w:p>
    <w:p w:rsidR="00422DDC" w:rsidRPr="00FF0B1E" w:rsidRDefault="00422DDC" w:rsidP="00422DDC">
      <w:pPr>
        <w:pStyle w:val="ListParagraph"/>
        <w:numPr>
          <w:ilvl w:val="0"/>
          <w:numId w:val="1"/>
        </w:numPr>
        <w:ind w:left="180" w:right="-315" w:hanging="90"/>
      </w:pPr>
      <w:r w:rsidRPr="00FF0B1E">
        <w:t>Physicians</w:t>
      </w:r>
    </w:p>
    <w:p w:rsidR="00422DDC" w:rsidRPr="00FF0B1E" w:rsidRDefault="00422DDC" w:rsidP="00422DDC">
      <w:pPr>
        <w:pStyle w:val="ListParagraph"/>
        <w:numPr>
          <w:ilvl w:val="0"/>
          <w:numId w:val="1"/>
        </w:numPr>
        <w:ind w:left="180" w:right="-315" w:hanging="90"/>
      </w:pPr>
      <w:r w:rsidRPr="00FF0B1E">
        <w:t>Nurses</w:t>
      </w:r>
    </w:p>
    <w:p w:rsidR="00422DDC" w:rsidRPr="00FF0B1E" w:rsidRDefault="00422DDC" w:rsidP="00422DDC">
      <w:pPr>
        <w:pStyle w:val="ListParagraph"/>
        <w:numPr>
          <w:ilvl w:val="0"/>
          <w:numId w:val="1"/>
        </w:numPr>
        <w:ind w:left="180" w:right="-315" w:hanging="90"/>
      </w:pPr>
      <w:r w:rsidRPr="00FF0B1E">
        <w:t>Veterinarians</w:t>
      </w:r>
    </w:p>
    <w:p w:rsidR="00422DDC" w:rsidRDefault="00422DDC" w:rsidP="00422DDC">
      <w:pPr>
        <w:ind w:right="-315"/>
        <w:sectPr w:rsidR="00422DDC" w:rsidSect="00422DDC">
          <w:type w:val="continuous"/>
          <w:pgSz w:w="12240" w:h="15840"/>
          <w:pgMar w:top="719" w:right="1440" w:bottom="736" w:left="4770" w:header="720" w:footer="720" w:gutter="0"/>
          <w:cols w:num="2" w:space="540"/>
        </w:sectPr>
      </w:pPr>
    </w:p>
    <w:p w:rsidR="00422DDC" w:rsidRDefault="00E7413A" w:rsidP="00FF0B1E">
      <w:pPr>
        <w:pStyle w:val="Heading1"/>
      </w:pPr>
      <w:r>
        <w:rPr>
          <w:noProof/>
        </w:rPr>
        <w:drawing>
          <wp:anchor distT="0" distB="0" distL="114300" distR="114300" simplePos="0" relativeHeight="251662336" behindDoc="0" locked="0" layoutInCell="1" allowOverlap="1">
            <wp:simplePos x="0" y="0"/>
            <wp:positionH relativeFrom="column">
              <wp:posOffset>104775</wp:posOffset>
            </wp:positionH>
            <wp:positionV relativeFrom="paragraph">
              <wp:posOffset>207645</wp:posOffset>
            </wp:positionV>
            <wp:extent cx="1621790" cy="16217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pic:spPr>
                </pic:pic>
              </a:graphicData>
            </a:graphic>
            <wp14:sizeRelH relativeFrom="page">
              <wp14:pctWidth>0</wp14:pctWidth>
            </wp14:sizeRelH>
            <wp14:sizeRelV relativeFrom="page">
              <wp14:pctHeight>0</wp14:pctHeight>
            </wp14:sizeRelV>
          </wp:anchor>
        </w:drawing>
      </w:r>
      <w:r w:rsidR="00422DDC">
        <w:t>Course Length</w:t>
      </w:r>
    </w:p>
    <w:p w:rsidR="00422DDC" w:rsidRDefault="00422DDC" w:rsidP="00422DDC">
      <w:pPr>
        <w:ind w:left="3150"/>
      </w:pPr>
      <w:r>
        <w:t>16 hours (1.6 hours CEU)</w:t>
      </w:r>
    </w:p>
    <w:p w:rsidR="00422DDC" w:rsidRPr="00422DDC" w:rsidRDefault="00FF0B1E" w:rsidP="00422DDC">
      <w:pPr>
        <w:ind w:left="3150"/>
      </w:pPr>
      <w:r>
        <w:rPr>
          <w:noProof/>
        </w:rPr>
        <w:drawing>
          <wp:anchor distT="0" distB="0" distL="114300" distR="114300" simplePos="0" relativeHeight="251661312" behindDoc="0" locked="0" layoutInCell="1" allowOverlap="1">
            <wp:simplePos x="0" y="0"/>
            <wp:positionH relativeFrom="margin">
              <wp:posOffset>1895475</wp:posOffset>
            </wp:positionH>
            <wp:positionV relativeFrom="margin">
              <wp:posOffset>8292465</wp:posOffset>
            </wp:positionV>
            <wp:extent cx="4772025" cy="927735"/>
            <wp:effectExtent l="0" t="0" r="952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vis Hospital and Medical Center.png"/>
                    <pic:cNvPicPr/>
                  </pic:nvPicPr>
                  <pic:blipFill>
                    <a:blip r:embed="rId9">
                      <a:extLst>
                        <a:ext uri="{28A0092B-C50C-407E-A947-70E740481C1C}">
                          <a14:useLocalDpi xmlns:a14="http://schemas.microsoft.com/office/drawing/2010/main" val="0"/>
                        </a:ext>
                      </a:extLst>
                    </a:blip>
                    <a:stretch>
                      <a:fillRect/>
                    </a:stretch>
                  </pic:blipFill>
                  <pic:spPr>
                    <a:xfrm>
                      <a:off x="0" y="0"/>
                      <a:ext cx="4772025" cy="927735"/>
                    </a:xfrm>
                    <a:prstGeom prst="rect">
                      <a:avLst/>
                    </a:prstGeom>
                  </pic:spPr>
                </pic:pic>
              </a:graphicData>
            </a:graphic>
            <wp14:sizeRelH relativeFrom="margin">
              <wp14:pctWidth>0</wp14:pctWidth>
            </wp14:sizeRelH>
            <wp14:sizeRelV relativeFrom="margin">
              <wp14:pctHeight>0</wp14:pctHeight>
            </wp14:sizeRelV>
          </wp:anchor>
        </w:drawing>
      </w:r>
    </w:p>
    <w:sectPr w:rsidR="00422DDC" w:rsidRPr="00422DDC" w:rsidSect="00422DDC">
      <w:type w:val="continuous"/>
      <w:pgSz w:w="12240" w:h="15840"/>
      <w:pgMar w:top="719" w:right="720" w:bottom="7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C6240"/>
    <w:multiLevelType w:val="hybridMultilevel"/>
    <w:tmpl w:val="1F50A7CE"/>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70"/>
    <w:rsid w:val="00064670"/>
    <w:rsid w:val="00101C16"/>
    <w:rsid w:val="00422DDC"/>
    <w:rsid w:val="00480B88"/>
    <w:rsid w:val="008849E6"/>
    <w:rsid w:val="008A7D7E"/>
    <w:rsid w:val="00AB33B3"/>
    <w:rsid w:val="00B23C1C"/>
    <w:rsid w:val="00E7413A"/>
    <w:rsid w:val="00FF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44F7A-B5EB-49E4-84EE-E1FBAD43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FF0B1E"/>
    <w:pPr>
      <w:keepNext/>
      <w:keepLines/>
      <w:spacing w:before="240" w:after="0"/>
      <w:ind w:left="3150"/>
      <w:outlineLvl w:val="0"/>
    </w:pPr>
    <w:rPr>
      <w:rFonts w:asciiTheme="majorHAnsi" w:eastAsiaTheme="majorEastAsia" w:hAnsiTheme="majorHAnsi" w:cstheme="majorBidi"/>
      <w:color w:val="374C80" w:themeColor="accent1"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422DD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22DD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F0B1E"/>
    <w:rPr>
      <w:rFonts w:asciiTheme="majorHAnsi" w:eastAsiaTheme="majorEastAsia" w:hAnsiTheme="majorHAnsi" w:cstheme="majorBidi"/>
      <w:color w:val="374C80" w:themeColor="accent1" w:themeShade="BF"/>
      <w:sz w:val="40"/>
      <w:szCs w:val="32"/>
    </w:rPr>
  </w:style>
  <w:style w:type="paragraph" w:styleId="ListParagraph">
    <w:name w:val="List Paragraph"/>
    <w:basedOn w:val="Normal"/>
    <w:uiPriority w:val="34"/>
    <w:qFormat/>
    <w:rsid w:val="0042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52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Berli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Putman</dc:creator>
  <cp:keywords/>
  <cp:lastModifiedBy>Art Deyo</cp:lastModifiedBy>
  <cp:revision>5</cp:revision>
  <dcterms:created xsi:type="dcterms:W3CDTF">2017-05-22T14:08:00Z</dcterms:created>
  <dcterms:modified xsi:type="dcterms:W3CDTF">2017-07-10T23:44:00Z</dcterms:modified>
</cp:coreProperties>
</file>